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0A" w:rsidRDefault="00F31B0A" w:rsidP="006E0556">
      <w:pPr>
        <w:pStyle w:val="Standard"/>
        <w:spacing w:line="360" w:lineRule="auto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А.Д. Ключникова, М.Р. Потапова</w:t>
      </w:r>
    </w:p>
    <w:p w:rsidR="00F31B0A" w:rsidRDefault="00F31B0A" w:rsidP="006E0556">
      <w:pPr>
        <w:pStyle w:val="Standard"/>
        <w:spacing w:line="360" w:lineRule="auto"/>
        <w:jc w:val="right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Научный руководитель — кандидат психологических наук Ж.М. Голанова</w:t>
      </w:r>
    </w:p>
    <w:p w:rsidR="00F31B0A" w:rsidRPr="006E0556" w:rsidRDefault="00F31B0A" w:rsidP="006E0556">
      <w:pPr>
        <w:pStyle w:val="Standard"/>
        <w:spacing w:line="360" w:lineRule="auto"/>
        <w:jc w:val="right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6E0556">
        <w:rPr>
          <w:rFonts w:ascii="Times New Roman" w:hAnsi="Times New Roman"/>
          <w:i/>
          <w:iCs/>
          <w:sz w:val="28"/>
          <w:szCs w:val="28"/>
          <w:lang w:val="ru-RU"/>
        </w:rPr>
        <w:t>БГЭУ (Минск)</w:t>
      </w:r>
    </w:p>
    <w:p w:rsidR="00F31B0A" w:rsidRDefault="00F31B0A" w:rsidP="006E0556">
      <w:pPr>
        <w:pStyle w:val="Standard"/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ПРОБЛЕМЫ ВОСПРИЯТИЯ РЕКЛАМЫ ДЕТСКОЙ АУДИТОРИЕЙ</w:t>
      </w:r>
    </w:p>
    <w:p w:rsidR="00F31B0A" w:rsidRPr="00782296" w:rsidRDefault="00F31B0A" w:rsidP="006E0556">
      <w:pPr>
        <w:pStyle w:val="Standard"/>
        <w:spacing w:line="360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2018 году в журнале </w:t>
      </w:r>
      <w:r>
        <w:rPr>
          <w:rFonts w:ascii="Times New Roman" w:hAnsi="Times New Roman" w:cs="Times New Roman"/>
          <w:sz w:val="28"/>
          <w:szCs w:val="28"/>
        </w:rPr>
        <w:t>Journal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Developmental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&amp; </w:t>
      </w:r>
      <w:r>
        <w:rPr>
          <w:rFonts w:ascii="Times New Roman" w:hAnsi="Times New Roman" w:cs="Times New Roman"/>
          <w:sz w:val="28"/>
          <w:szCs w:val="28"/>
        </w:rPr>
        <w:t>Behavioral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Pediatrics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было опубликовано исследование, в рамках которого были зафиксированы частые случаи применения «манипулятивных и разрушительных методов» рекламы в 135 наиболее рейтинговых приложениях, предназначенных для детей до 6 лет</w:t>
      </w:r>
      <w:r w:rsidRPr="00F57267">
        <w:rPr>
          <w:rFonts w:ascii="Times New Roman" w:hAnsi="Times New Roman" w:cs="Times New Roman"/>
          <w:sz w:val="28"/>
          <w:szCs w:val="28"/>
          <w:lang w:val="ru-RU"/>
        </w:rPr>
        <w:t xml:space="preserve"> [1, </w:t>
      </w:r>
      <w:r>
        <w:rPr>
          <w:rFonts w:ascii="Times New Roman" w:hAnsi="Times New Roman" w:cs="Times New Roman"/>
          <w:sz w:val="28"/>
          <w:szCs w:val="28"/>
          <w:lang w:val="ru-RU"/>
        </w:rPr>
        <w:t>с. 37</w:t>
      </w:r>
      <w:r w:rsidRPr="00F57267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1B0A" w:rsidRPr="00782296" w:rsidRDefault="00F31B0A" w:rsidP="006E0556">
      <w:pPr>
        <w:pStyle w:val="Standard"/>
        <w:spacing w:line="360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Целью работы является выявление проблем восприятия рекламы детской аудиторией на основе проведения собственных исследований и разработка рекомендаций для субъектов рекламного рынка.</w:t>
      </w:r>
    </w:p>
    <w:p w:rsidR="00F31B0A" w:rsidRDefault="00F31B0A" w:rsidP="006E0556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подтверждения гипотезы о принудительном показе рекламы в детских приложениях было проведено исследование при участии педагога-психолога. Методом интервью было опрошено 40 респондентов 4-6 лет. По результатам все опрошенные знают, что такое реклама и умеют отличать её от игры. 85% респондентов отмечают, что реклама мешает играть по ряду причин: слишком большая длительность, не интересует, надоедает.</w:t>
      </w:r>
    </w:p>
    <w:p w:rsidR="00F31B0A" w:rsidRPr="00782296" w:rsidRDefault="00F31B0A" w:rsidP="006E0556">
      <w:pPr>
        <w:pStyle w:val="Standard"/>
        <w:spacing w:line="360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проведенного исследования также были опрошены родители респондентов. 79% человек заявили, что отрицательно относятся к тому, что дети во время игры видят рекламу по ряду причин: сомнительное содержание рекламы; несоответствие возрасту; снижение внимательности и усидчивости; повышение раздражительности ребенка.</w:t>
      </w:r>
    </w:p>
    <w:p w:rsidR="00F31B0A" w:rsidRPr="00F24298" w:rsidRDefault="00F31B0A" w:rsidP="006E0556">
      <w:pPr>
        <w:pStyle w:val="Standard"/>
        <w:spacing w:line="360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подтверждения гипотезы о негативном влиянии</w:t>
      </w:r>
      <w:r w:rsidRPr="00782296">
        <w:rPr>
          <w:rFonts w:ascii="Times New Roman" w:hAnsi="Times New Roman" w:cs="Times New Roman"/>
          <w:sz w:val="28"/>
          <w:szCs w:val="28"/>
          <w:lang w:val="ru-RU"/>
        </w:rPr>
        <w:t xml:space="preserve"> рекламы на когнитивные способности детей</w:t>
      </w:r>
      <w:r w:rsidRPr="007822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82296">
        <w:rPr>
          <w:rFonts w:ascii="Times New Roman" w:hAnsi="Times New Roman" w:cs="Times New Roman"/>
          <w:sz w:val="28"/>
          <w:szCs w:val="28"/>
          <w:lang w:val="ru-RU"/>
        </w:rPr>
        <w:t xml:space="preserve">было проведено исследование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48 </w:t>
      </w:r>
      <w:r w:rsidRPr="00782296">
        <w:rPr>
          <w:rFonts w:ascii="Times New Roman" w:hAnsi="Times New Roman" w:cs="Times New Roman"/>
          <w:sz w:val="28"/>
          <w:szCs w:val="28"/>
          <w:lang w:val="ru-RU"/>
        </w:rPr>
        <w:t xml:space="preserve">респондентов в возрасте 6-7 лет при поддержке ГУО СШ №138 г. Минска. Двум первым классам, схожим по уровню успеваемости, было предложено пройти тест Пьерона-Рузера на определение уровня концентрации внимания.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82296">
        <w:rPr>
          <w:rFonts w:ascii="Times New Roman" w:hAnsi="Times New Roman" w:cs="Times New Roman"/>
          <w:sz w:val="28"/>
          <w:szCs w:val="28"/>
          <w:lang w:val="ru-RU"/>
        </w:rPr>
        <w:t xml:space="preserve">дному классу перед прохождением тестирования было предложено посмотреть рекламный блок продолжительностью </w:t>
      </w:r>
      <w:r w:rsidRPr="00F24298">
        <w:rPr>
          <w:rFonts w:ascii="Times New Roman" w:hAnsi="Times New Roman" w:cs="Times New Roman"/>
          <w:sz w:val="28"/>
          <w:szCs w:val="28"/>
          <w:lang w:val="ru-RU"/>
        </w:rPr>
        <w:t>10 минут.</w:t>
      </w:r>
    </w:p>
    <w:p w:rsidR="00F31B0A" w:rsidRPr="00782296" w:rsidRDefault="00F31B0A" w:rsidP="006E0556">
      <w:pPr>
        <w:pStyle w:val="Standard"/>
        <w:spacing w:line="360" w:lineRule="auto"/>
        <w:ind w:firstLine="567"/>
        <w:jc w:val="both"/>
        <w:rPr>
          <w:lang w:val="ru-RU"/>
        </w:rPr>
      </w:pPr>
      <w:r w:rsidRPr="00782296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показало, </w:t>
      </w:r>
      <w:r>
        <w:rPr>
          <w:rFonts w:ascii="Times New Roman" w:hAnsi="Times New Roman" w:cs="Times New Roman"/>
          <w:sz w:val="28"/>
          <w:szCs w:val="28"/>
          <w:lang w:val="ru-RU"/>
        </w:rPr>
        <w:t>что уровень концентрации внимания в классе, просмотревшем рекламу на 54% ниже, чем в другом классе.</w:t>
      </w:r>
    </w:p>
    <w:p w:rsidR="00F31B0A" w:rsidRPr="00782296" w:rsidRDefault="00F31B0A" w:rsidP="006E0556">
      <w:pPr>
        <w:pStyle w:val="Standard"/>
        <w:spacing w:line="360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подтверждения гипотезы о не</w:t>
      </w:r>
      <w:r w:rsidRPr="00782296">
        <w:rPr>
          <w:rFonts w:ascii="Times New Roman" w:hAnsi="Times New Roman" w:cs="Times New Roman"/>
          <w:sz w:val="28"/>
          <w:szCs w:val="28"/>
          <w:lang w:val="ru-RU"/>
        </w:rPr>
        <w:t>соответстви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82296">
        <w:rPr>
          <w:rFonts w:ascii="Times New Roman" w:hAnsi="Times New Roman" w:cs="Times New Roman"/>
          <w:sz w:val="28"/>
          <w:szCs w:val="28"/>
          <w:lang w:val="ru-RU"/>
        </w:rPr>
        <w:t xml:space="preserve"> мобильной рекламы особенностям детской аудитории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 проведён</w:t>
      </w:r>
      <w:r w:rsidRPr="00782296">
        <w:rPr>
          <w:rFonts w:ascii="Times New Roman" w:hAnsi="Times New Roman" w:cs="Times New Roman"/>
          <w:sz w:val="28"/>
          <w:szCs w:val="28"/>
          <w:lang w:val="ru-RU"/>
        </w:rPr>
        <w:t xml:space="preserve"> опрос родителей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782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4-6 лет</w:t>
      </w:r>
      <w:r w:rsidRPr="007822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 был предложен просмотр мобильной рекламы приложения </w:t>
      </w:r>
      <w:r>
        <w:rPr>
          <w:rFonts w:ascii="Times New Roman" w:hAnsi="Times New Roman" w:cs="Times New Roman"/>
          <w:sz w:val="28"/>
          <w:szCs w:val="28"/>
        </w:rPr>
        <w:t>HomeScapes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1B0A" w:rsidRPr="00782296" w:rsidRDefault="00F31B0A" w:rsidP="006E0556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296">
        <w:rPr>
          <w:rFonts w:ascii="Times New Roman" w:hAnsi="Times New Roman" w:cs="Times New Roman"/>
          <w:sz w:val="28"/>
          <w:szCs w:val="28"/>
          <w:lang w:val="ru-RU"/>
        </w:rPr>
        <w:t>Опрос показал, что 97% респондентов считают данный ролик неэтичным и не подходящим для детской аудитории. Главными причинами стали: сцена с сексуальным подтекстом в начале ролика, измена мужа своей жене в детской, несчастная участь женщины с ребенком, возможная смерть персонажей от отравления угарным газом.</w:t>
      </w:r>
    </w:p>
    <w:p w:rsidR="00F31B0A" w:rsidRPr="00782296" w:rsidRDefault="00F31B0A" w:rsidP="006E0556">
      <w:pPr>
        <w:pStyle w:val="Standard"/>
        <w:spacing w:line="360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опрошенных детей 73% заявили, что видели такую рекламу. Большинству из них она не понравилась, а также вызвала жалость и непонимание.</w:t>
      </w:r>
    </w:p>
    <w:p w:rsidR="00F31B0A" w:rsidRPr="00782296" w:rsidRDefault="00F31B0A" w:rsidP="006E0556">
      <w:pPr>
        <w:pStyle w:val="Standard"/>
        <w:spacing w:line="360" w:lineRule="auto"/>
        <w:ind w:firstLine="567"/>
        <w:jc w:val="both"/>
        <w:rPr>
          <w:lang w:val="ru-RU"/>
        </w:rPr>
      </w:pPr>
      <w:r w:rsidRPr="00782296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вследствие незнания и непонимания особенностей детской аудитории, </w:t>
      </w:r>
      <w:r w:rsidRPr="00782296">
        <w:rPr>
          <w:rFonts w:ascii="Times New Roman" w:hAnsi="Times New Roman" w:cs="Times New Roman"/>
          <w:sz w:val="28"/>
          <w:szCs w:val="28"/>
          <w:lang w:val="ru-RU"/>
        </w:rPr>
        <w:t xml:space="preserve">реклама, не </w:t>
      </w:r>
      <w:r>
        <w:rPr>
          <w:rFonts w:ascii="Times New Roman" w:hAnsi="Times New Roman" w:cs="Times New Roman"/>
          <w:sz w:val="28"/>
          <w:szCs w:val="28"/>
          <w:lang w:val="ru-RU"/>
        </w:rPr>
        <w:t>подходящая</w:t>
      </w:r>
      <w:r w:rsidRPr="00782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 детей</w:t>
      </w:r>
      <w:r w:rsidRPr="00782296">
        <w:rPr>
          <w:rFonts w:ascii="Times New Roman" w:hAnsi="Times New Roman" w:cs="Times New Roman"/>
          <w:sz w:val="28"/>
          <w:szCs w:val="28"/>
          <w:lang w:val="ru-RU"/>
        </w:rPr>
        <w:t>, не создаст спрос на рекламируемый товар, нарушит нормальное восприятие семьи и мира в целом.</w:t>
      </w:r>
    </w:p>
    <w:p w:rsidR="00F31B0A" w:rsidRPr="00F24298" w:rsidRDefault="00F31B0A" w:rsidP="00F24298">
      <w:pPr>
        <w:pStyle w:val="Standard"/>
        <w:spacing w:line="360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Был предложен </w:t>
      </w:r>
      <w:r w:rsidRPr="00782296">
        <w:rPr>
          <w:rFonts w:ascii="Times New Roman" w:hAnsi="Times New Roman" w:cs="Times New Roman"/>
          <w:sz w:val="28"/>
          <w:szCs w:val="28"/>
          <w:lang w:val="ru-RU"/>
        </w:rPr>
        <w:t>ряд рекомендаций, которые помогут рекламопроизводителям избежать данных проблем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2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82296">
        <w:rPr>
          <w:rFonts w:ascii="Times New Roman" w:hAnsi="Times New Roman" w:cs="Times New Roman"/>
          <w:sz w:val="28"/>
          <w:szCs w:val="28"/>
          <w:lang w:val="ru-RU"/>
        </w:rPr>
        <w:t>ридерживаться длительности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рекламного</w:t>
      </w:r>
      <w:r w:rsidRPr="00782296">
        <w:rPr>
          <w:rFonts w:ascii="Times New Roman" w:hAnsi="Times New Roman" w:cs="Times New Roman"/>
          <w:sz w:val="28"/>
          <w:szCs w:val="28"/>
          <w:lang w:val="ru-RU"/>
        </w:rPr>
        <w:t xml:space="preserve"> ролика не более 20 секунд, да</w:t>
      </w:r>
      <w:r>
        <w:rPr>
          <w:rFonts w:ascii="Times New Roman" w:hAnsi="Times New Roman" w:cs="Times New Roman"/>
          <w:sz w:val="28"/>
          <w:szCs w:val="28"/>
          <w:lang w:val="ru-RU"/>
        </w:rPr>
        <w:t>вать возможность пропустить его; н</w:t>
      </w:r>
      <w:r w:rsidRPr="00782296">
        <w:rPr>
          <w:rFonts w:ascii="Times New Roman" w:hAnsi="Times New Roman" w:cs="Times New Roman"/>
          <w:sz w:val="28"/>
          <w:szCs w:val="28"/>
          <w:lang w:val="ru-RU"/>
        </w:rPr>
        <w:t>е использовать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особенности детской психики</w:t>
      </w:r>
      <w:r w:rsidRPr="00782296">
        <w:rPr>
          <w:rFonts w:ascii="Times New Roman" w:hAnsi="Times New Roman" w:cs="Times New Roman"/>
          <w:sz w:val="28"/>
          <w:szCs w:val="28"/>
          <w:lang w:val="ru-RU"/>
        </w:rPr>
        <w:t xml:space="preserve"> в своих ин</w:t>
      </w:r>
      <w:r>
        <w:rPr>
          <w:rFonts w:ascii="Times New Roman" w:hAnsi="Times New Roman" w:cs="Times New Roman"/>
          <w:sz w:val="28"/>
          <w:szCs w:val="28"/>
          <w:lang w:val="ru-RU"/>
        </w:rPr>
        <w:t>тересах; н</w:t>
      </w:r>
      <w:r w:rsidRPr="00782296">
        <w:rPr>
          <w:rFonts w:ascii="Times New Roman" w:hAnsi="Times New Roman" w:cs="Times New Roman"/>
          <w:sz w:val="28"/>
          <w:szCs w:val="28"/>
          <w:lang w:val="ru-RU"/>
        </w:rPr>
        <w:t xml:space="preserve">е дискредитировать рекламу в глазах детей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82296">
        <w:rPr>
          <w:rFonts w:ascii="Times New Roman" w:hAnsi="Times New Roman" w:cs="Times New Roman"/>
          <w:sz w:val="28"/>
          <w:szCs w:val="28"/>
          <w:lang w:val="ru-RU"/>
        </w:rPr>
        <w:t xml:space="preserve"> раннего возраста, путем повышения ее качества</w:t>
      </w:r>
      <w:r>
        <w:rPr>
          <w:rFonts w:ascii="Times New Roman" w:hAnsi="Times New Roman" w:cs="Times New Roman"/>
          <w:sz w:val="28"/>
          <w:szCs w:val="28"/>
          <w:lang w:val="ru-RU"/>
        </w:rPr>
        <w:t>; проверять рекламные материалы на соответствие нормам этики и морали.</w:t>
      </w:r>
    </w:p>
    <w:p w:rsidR="00F31B0A" w:rsidRDefault="00F31B0A" w:rsidP="006E0556">
      <w:pPr>
        <w:pStyle w:val="Standard"/>
        <w:spacing w:line="360" w:lineRule="auto"/>
        <w:jc w:val="center"/>
        <w:rPr>
          <w:lang w:val="ru-RU"/>
        </w:rPr>
      </w:pPr>
    </w:p>
    <w:p w:rsidR="00F31B0A" w:rsidRPr="0071201C" w:rsidRDefault="00F31B0A" w:rsidP="006E055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Источник</w:t>
      </w:r>
      <w:bookmarkStart w:id="0" w:name="_GoBack"/>
      <w:bookmarkEnd w:id="0"/>
    </w:p>
    <w:p w:rsidR="00F31B0A" w:rsidRPr="00F57267" w:rsidRDefault="00F31B0A" w:rsidP="006E0556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57267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Meyer, M</w:t>
      </w:r>
      <w:r w:rsidRPr="00F57267">
        <w:rPr>
          <w:rFonts w:ascii="Times New Roman" w:hAnsi="Times New Roman" w:cs="Times New Roman"/>
        </w:rPr>
        <w:t xml:space="preserve">. Advertising in Young Children's Apps: A Content Analysis / </w:t>
      </w:r>
      <w:r>
        <w:rPr>
          <w:rFonts w:ascii="Times New Roman" w:hAnsi="Times New Roman" w:cs="Times New Roman"/>
        </w:rPr>
        <w:t xml:space="preserve">M. Meyer, V. Adkins, M. Heidi </w:t>
      </w:r>
      <w:r w:rsidRPr="00F57267">
        <w:rPr>
          <w:rFonts w:ascii="Times New Roman" w:hAnsi="Times New Roman" w:cs="Times New Roman"/>
        </w:rPr>
        <w:t xml:space="preserve">// Journal of Developmental &amp; Behavioral Pediatrics. – 2018. – №39. – </w:t>
      </w:r>
      <w:r>
        <w:rPr>
          <w:rFonts w:ascii="Times New Roman" w:hAnsi="Times New Roman" w:cs="Times New Roman"/>
        </w:rPr>
        <w:t>3</w:t>
      </w:r>
      <w:r w:rsidRPr="00F57267">
        <w:rPr>
          <w:rFonts w:ascii="Times New Roman" w:hAnsi="Times New Roman" w:cs="Times New Roman"/>
        </w:rPr>
        <w:t xml:space="preserve">2-39 </w:t>
      </w:r>
      <w:r w:rsidRPr="006E0556">
        <w:rPr>
          <w:rFonts w:ascii="Times New Roman" w:hAnsi="Times New Roman" w:cs="Times New Roman"/>
          <w:lang w:val="ru-RU"/>
        </w:rPr>
        <w:t>с</w:t>
      </w:r>
      <w:r w:rsidRPr="00F57267">
        <w:rPr>
          <w:rFonts w:ascii="Times New Roman" w:hAnsi="Times New Roman" w:cs="Times New Roman"/>
        </w:rPr>
        <w:t xml:space="preserve">. </w:t>
      </w:r>
    </w:p>
    <w:p w:rsidR="00F31B0A" w:rsidRDefault="00F31B0A" w:rsidP="0071201C">
      <w:pPr>
        <w:spacing w:line="360" w:lineRule="auto"/>
        <w:ind w:firstLine="567"/>
        <w:rPr>
          <w:lang w:val="ru-RU"/>
        </w:rPr>
      </w:pPr>
    </w:p>
    <w:sectPr w:rsidR="00F31B0A" w:rsidSect="00782296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0A" w:rsidRDefault="00F31B0A">
      <w:r>
        <w:separator/>
      </w:r>
    </w:p>
  </w:endnote>
  <w:endnote w:type="continuationSeparator" w:id="0">
    <w:p w:rsidR="00F31B0A" w:rsidRDefault="00F3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0A" w:rsidRDefault="00F31B0A">
      <w:r>
        <w:rPr>
          <w:color w:val="000000"/>
        </w:rPr>
        <w:separator/>
      </w:r>
    </w:p>
  </w:footnote>
  <w:footnote w:type="continuationSeparator" w:id="0">
    <w:p w:rsidR="00F31B0A" w:rsidRDefault="00F31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DE7"/>
    <w:rsid w:val="001B4645"/>
    <w:rsid w:val="001B6DB3"/>
    <w:rsid w:val="00383E6B"/>
    <w:rsid w:val="005D00F4"/>
    <w:rsid w:val="00605C34"/>
    <w:rsid w:val="006A3B73"/>
    <w:rsid w:val="006E0556"/>
    <w:rsid w:val="0071201C"/>
    <w:rsid w:val="00782296"/>
    <w:rsid w:val="007F66B5"/>
    <w:rsid w:val="00851EAF"/>
    <w:rsid w:val="00982DE7"/>
    <w:rsid w:val="00AC4D8B"/>
    <w:rsid w:val="00B23A13"/>
    <w:rsid w:val="00B53D0F"/>
    <w:rsid w:val="00CD359D"/>
    <w:rsid w:val="00D23C96"/>
    <w:rsid w:val="00D738EF"/>
    <w:rsid w:val="00EA251B"/>
    <w:rsid w:val="00F16D5B"/>
    <w:rsid w:val="00F24298"/>
    <w:rsid w:val="00F31B0A"/>
    <w:rsid w:val="00F5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34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605C34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uiPriority w:val="99"/>
    <w:rsid w:val="00605C3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605C34"/>
    <w:pPr>
      <w:spacing w:after="140" w:line="276" w:lineRule="auto"/>
    </w:pPr>
  </w:style>
  <w:style w:type="paragraph" w:styleId="List">
    <w:name w:val="List"/>
    <w:basedOn w:val="Textbody"/>
    <w:uiPriority w:val="99"/>
    <w:rsid w:val="00605C34"/>
  </w:style>
  <w:style w:type="paragraph" w:styleId="Caption">
    <w:name w:val="caption"/>
    <w:basedOn w:val="Standard"/>
    <w:uiPriority w:val="99"/>
    <w:qFormat/>
    <w:rsid w:val="00605C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05C34"/>
    <w:pPr>
      <w:suppressLineNumbers/>
    </w:pPr>
  </w:style>
  <w:style w:type="character" w:customStyle="1" w:styleId="NumberingSymbols">
    <w:name w:val="Numbering Symbols"/>
    <w:uiPriority w:val="99"/>
    <w:rsid w:val="00605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508</Words>
  <Characters>2901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миу</dc:creator>
  <cp:keywords/>
  <dc:description/>
  <cp:lastModifiedBy>Admin</cp:lastModifiedBy>
  <cp:revision>2</cp:revision>
  <dcterms:created xsi:type="dcterms:W3CDTF">2022-04-21T12:45:00Z</dcterms:created>
  <dcterms:modified xsi:type="dcterms:W3CDTF">2022-04-21T12:45:00Z</dcterms:modified>
</cp:coreProperties>
</file>